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CF1A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078"/>
        <w:gridCol w:w="2231"/>
        <w:gridCol w:w="1059"/>
        <w:gridCol w:w="919"/>
        <w:gridCol w:w="1472"/>
        <w:gridCol w:w="1106"/>
      </w:tblGrid>
      <w:tr w14:paraId="6E57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52" w:type="dxa"/>
          </w:tcPr>
          <w:p w14:paraId="6115F2C5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78" w:type="dxa"/>
          </w:tcPr>
          <w:p w14:paraId="493D40E7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231" w:type="dxa"/>
          </w:tcPr>
          <w:p w14:paraId="6A86B129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1059" w:type="dxa"/>
          </w:tcPr>
          <w:p w14:paraId="08435F28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919" w:type="dxa"/>
          </w:tcPr>
          <w:p w14:paraId="243EE3E4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472" w:type="dxa"/>
          </w:tcPr>
          <w:p w14:paraId="03CE6E88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1106" w:type="dxa"/>
          </w:tcPr>
          <w:p w14:paraId="1AFF952D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</w:tr>
      <w:tr w14:paraId="4CFB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2" w:type="dxa"/>
          </w:tcPr>
          <w:p w14:paraId="2787E5E7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1</w:t>
            </w:r>
          </w:p>
        </w:tc>
        <w:tc>
          <w:tcPr>
            <w:tcW w:w="1078" w:type="dxa"/>
          </w:tcPr>
          <w:p w14:paraId="76307895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空调</w:t>
            </w:r>
          </w:p>
        </w:tc>
        <w:tc>
          <w:tcPr>
            <w:tcW w:w="2231" w:type="dxa"/>
          </w:tcPr>
          <w:p w14:paraId="46692139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5P柜机</w:t>
            </w:r>
          </w:p>
        </w:tc>
        <w:tc>
          <w:tcPr>
            <w:tcW w:w="1059" w:type="dxa"/>
          </w:tcPr>
          <w:p w14:paraId="74E82BC5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台</w:t>
            </w:r>
          </w:p>
        </w:tc>
        <w:tc>
          <w:tcPr>
            <w:tcW w:w="919" w:type="dxa"/>
          </w:tcPr>
          <w:p w14:paraId="4F93E703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2</w:t>
            </w:r>
          </w:p>
        </w:tc>
        <w:tc>
          <w:tcPr>
            <w:tcW w:w="1472" w:type="dxa"/>
          </w:tcPr>
          <w:p w14:paraId="157D3800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106" w:type="dxa"/>
          </w:tcPr>
          <w:p w14:paraId="0FDEFA7B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</w:p>
        </w:tc>
      </w:tr>
      <w:tr w14:paraId="2F06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52" w:type="dxa"/>
          </w:tcPr>
          <w:p w14:paraId="61F23E55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2</w:t>
            </w:r>
          </w:p>
        </w:tc>
        <w:tc>
          <w:tcPr>
            <w:tcW w:w="1078" w:type="dxa"/>
          </w:tcPr>
          <w:p w14:paraId="4A3D3564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指纹锁</w:t>
            </w:r>
          </w:p>
        </w:tc>
        <w:tc>
          <w:tcPr>
            <w:tcW w:w="2231" w:type="dxa"/>
          </w:tcPr>
          <w:p w14:paraId="07E1CB51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人脸识别、指纹、密码开锁</w:t>
            </w:r>
          </w:p>
        </w:tc>
        <w:tc>
          <w:tcPr>
            <w:tcW w:w="1059" w:type="dxa"/>
          </w:tcPr>
          <w:p w14:paraId="7110D973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个</w:t>
            </w:r>
          </w:p>
        </w:tc>
        <w:tc>
          <w:tcPr>
            <w:tcW w:w="919" w:type="dxa"/>
          </w:tcPr>
          <w:p w14:paraId="5981BBC8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7</w:t>
            </w:r>
          </w:p>
        </w:tc>
        <w:tc>
          <w:tcPr>
            <w:tcW w:w="1472" w:type="dxa"/>
          </w:tcPr>
          <w:p w14:paraId="4C5552DE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106" w:type="dxa"/>
          </w:tcPr>
          <w:p w14:paraId="700EC556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</w:p>
        </w:tc>
      </w:tr>
      <w:tr w14:paraId="2530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17" w:type="dxa"/>
            <w:gridSpan w:val="7"/>
          </w:tcPr>
          <w:p w14:paraId="2B0410FB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共计：          元</w:t>
            </w:r>
          </w:p>
        </w:tc>
      </w:tr>
    </w:tbl>
    <w:p w14:paraId="5A8C9AE9">
      <w:pPr>
        <w:rPr>
          <w:rFonts w:hint="default"/>
          <w:sz w:val="13"/>
          <w:szCs w:val="13"/>
          <w:lang w:val="en-US" w:eastAsia="zh-CN"/>
        </w:rPr>
      </w:pPr>
      <w:r>
        <w:rPr>
          <w:rFonts w:hint="eastAsia"/>
          <w:sz w:val="13"/>
          <w:szCs w:val="13"/>
          <w:lang w:val="en-US" w:eastAsia="zh-CN"/>
        </w:rPr>
        <w:t>此报价包含设备费用、配件费用、安装费用、税费等一切费用。</w:t>
      </w:r>
    </w:p>
    <w:p w14:paraId="4BD78767">
      <w:pPr>
        <w:rPr>
          <w:rFonts w:hint="default"/>
          <w:lang w:val="en-US" w:eastAsia="zh-CN"/>
        </w:rPr>
      </w:pPr>
    </w:p>
    <w:p w14:paraId="5CC5A9C3">
      <w:pPr>
        <w:rPr>
          <w:rFonts w:hint="default"/>
          <w:lang w:val="en-US" w:eastAsia="zh-CN"/>
        </w:rPr>
      </w:pPr>
    </w:p>
    <w:p w14:paraId="46E71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报价单位（法人/委托人）签名：</w:t>
      </w:r>
    </w:p>
    <w:p w14:paraId="3EEC625A">
      <w:pPr>
        <w:rPr>
          <w:rFonts w:hint="eastAsia"/>
          <w:lang w:val="en-US" w:eastAsia="zh-CN"/>
        </w:rPr>
      </w:pPr>
    </w:p>
    <w:p w14:paraId="7406CDD3">
      <w:pPr>
        <w:rPr>
          <w:rFonts w:hint="eastAsia"/>
          <w:lang w:val="en-US" w:eastAsia="zh-CN"/>
        </w:rPr>
      </w:pPr>
    </w:p>
    <w:p w14:paraId="69C49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报价单位盖章：</w:t>
      </w:r>
    </w:p>
    <w:p w14:paraId="0D35E695">
      <w:pPr>
        <w:rPr>
          <w:rFonts w:hint="eastAsia"/>
          <w:lang w:val="en-US" w:eastAsia="zh-CN"/>
        </w:rPr>
      </w:pPr>
    </w:p>
    <w:p w14:paraId="75AB15AF">
      <w:pPr>
        <w:rPr>
          <w:rFonts w:hint="eastAsia"/>
          <w:lang w:val="en-US" w:eastAsia="zh-CN"/>
        </w:rPr>
      </w:pPr>
    </w:p>
    <w:p w14:paraId="4475E21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报价时间：2025年7月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2DA0B90-7C52-4DE1-9749-8827A54DE94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0DCF7B9-17E0-49AE-8F8A-018AFD5A1D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WUyNzZiZjlkMDExNDg3MmIyOTY4YjY1MWVhZmIifQ=="/>
  </w:docVars>
  <w:rsids>
    <w:rsidRoot w:val="00000000"/>
    <w:rsid w:val="065C1B8D"/>
    <w:rsid w:val="2139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54</Characters>
  <Lines>0</Lines>
  <Paragraphs>0</Paragraphs>
  <TotalTime>18</TotalTime>
  <ScaleCrop>false</ScaleCrop>
  <LinksUpToDate>false</LinksUpToDate>
  <CharactersWithSpaces>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2025-07-15T03:00:00Z</dcterms:created>
  <dc:creator>sll</dc:creator>
  <cp:lastModifiedBy>再见孙悟空</cp:lastModifiedBy>
  <dcterms:modified xsi:type="dcterms:W3CDTF">2025-07-25T02:41:17Z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3BAAB7FBB21D4F1C92FE893F66199396_12</vt:lpwstr>
  </property>
</Properties>
</file>